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2B496" w14:textId="77777777" w:rsidR="00D00539" w:rsidRPr="00D00539" w:rsidRDefault="00D00539" w:rsidP="00D00539">
      <w:pPr>
        <w:pStyle w:val="NormalWeb"/>
        <w:jc w:val="both"/>
        <w:rPr>
          <w:b/>
          <w:color w:val="C0504D" w:themeColor="accent2"/>
        </w:rPr>
      </w:pPr>
      <w:bookmarkStart w:id="0" w:name="_GoBack"/>
      <w:bookmarkEnd w:id="0"/>
      <w:r w:rsidRPr="00D00539">
        <w:rPr>
          <w:rFonts w:ascii="TimesNewRoman" w:hAnsi="TimesNewRoman"/>
          <w:b/>
          <w:color w:val="C0504D" w:themeColor="accent2"/>
          <w:sz w:val="24"/>
          <w:szCs w:val="24"/>
        </w:rPr>
        <w:t>THE RESOLUTION TO HELPING A CHILD WHO EXPRESSES HATRED, FEAR, AND REJECTION OF A PARENT IS AMELIORATION</w:t>
      </w:r>
      <w:r>
        <w:rPr>
          <w:rFonts w:ascii="TimesNewRoman" w:hAnsi="TimesNewRoman"/>
          <w:b/>
          <w:color w:val="C0504D" w:themeColor="accent2"/>
          <w:sz w:val="24"/>
          <w:szCs w:val="24"/>
        </w:rPr>
        <w:t xml:space="preserve"> OF THE RELATIONSHIP—NOT </w:t>
      </w:r>
      <w:r w:rsidRPr="00D00539">
        <w:rPr>
          <w:rFonts w:ascii="TimesNewRoman" w:hAnsi="TimesNewRoman"/>
          <w:b/>
          <w:color w:val="C0504D" w:themeColor="accent2"/>
          <w:sz w:val="24"/>
          <w:szCs w:val="24"/>
        </w:rPr>
        <w:t xml:space="preserve">EMOTIONAL CUTOFFS </w:t>
      </w:r>
    </w:p>
    <w:p w14:paraId="57E6B99B" w14:textId="77777777" w:rsidR="00D00539" w:rsidRDefault="00D00539" w:rsidP="00D00539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In what situations other than an adversarial custody matter do parents, therapists, attorneys, child protection staff, and judges accede to a child's expression of anger, </w:t>
      </w:r>
      <w:r w:rsidR="00C609B6">
        <w:rPr>
          <w:rFonts w:ascii="TimesNewRoman" w:hAnsi="TimesNewRoman"/>
          <w:sz w:val="24"/>
          <w:szCs w:val="24"/>
        </w:rPr>
        <w:t>permit</w:t>
      </w:r>
      <w:r>
        <w:rPr>
          <w:rFonts w:ascii="TimesNewRoman" w:hAnsi="TimesNewRoman"/>
          <w:sz w:val="24"/>
          <w:szCs w:val="24"/>
        </w:rPr>
        <w:t xml:space="preserve"> the child's tenacity in remaining wedded to hatred, </w:t>
      </w:r>
      <w:r w:rsidR="00EA15A1">
        <w:rPr>
          <w:rFonts w:ascii="TimesNewRoman" w:hAnsi="TimesNewRoman"/>
          <w:sz w:val="24"/>
          <w:szCs w:val="24"/>
        </w:rPr>
        <w:t>overlook the</w:t>
      </w:r>
      <w:r>
        <w:rPr>
          <w:rFonts w:ascii="TimesNewRoman" w:hAnsi="TimesNewRoman"/>
          <w:sz w:val="24"/>
          <w:szCs w:val="24"/>
        </w:rPr>
        <w:t xml:space="preserve"> child's disrespectful and abusive behaviors, and sanction the</w:t>
      </w:r>
      <w:r w:rsidR="00EA15A1" w:rsidRPr="00EA15A1">
        <w:t xml:space="preserve"> </w:t>
      </w:r>
      <w:r w:rsidR="00EA15A1" w:rsidRPr="00EA15A1">
        <w:rPr>
          <w:sz w:val="24"/>
          <w:szCs w:val="24"/>
        </w:rPr>
        <w:t>child’s</w:t>
      </w:r>
      <w:r w:rsidR="00EA15A1">
        <w:rPr>
          <w:rFonts w:ascii="TimesNewRoman" w:hAnsi="TimesNewRoman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rejection of a </w:t>
      </w:r>
      <w:r w:rsidR="00EA15A1">
        <w:rPr>
          <w:rFonts w:ascii="TimesNewRoman" w:hAnsi="TimesNewRoman"/>
          <w:sz w:val="24"/>
          <w:szCs w:val="24"/>
        </w:rPr>
        <w:t>significan</w:t>
      </w:r>
      <w:r w:rsidR="00EA15A1">
        <w:rPr>
          <w:rFonts w:ascii="TimesNewRoman" w:hAnsi="TimesNewRoman" w:hint="eastAsia"/>
          <w:sz w:val="24"/>
          <w:szCs w:val="24"/>
        </w:rPr>
        <w:t>t</w:t>
      </w:r>
      <w:r>
        <w:rPr>
          <w:rFonts w:ascii="TimesNewRoman" w:hAnsi="TimesNewRoman"/>
          <w:sz w:val="24"/>
          <w:szCs w:val="24"/>
        </w:rPr>
        <w:t xml:space="preserve"> </w:t>
      </w:r>
      <w:r w:rsidR="00EA15A1">
        <w:rPr>
          <w:rFonts w:ascii="TimesNewRoman" w:hAnsi="TimesNewRoman"/>
          <w:sz w:val="24"/>
          <w:szCs w:val="24"/>
        </w:rPr>
        <w:t>indivi</w:t>
      </w:r>
      <w:r w:rsidR="00EA15A1">
        <w:rPr>
          <w:rFonts w:ascii="TimesNewRoman" w:hAnsi="TimesNewRoman" w:hint="eastAsia"/>
          <w:sz w:val="24"/>
          <w:szCs w:val="24"/>
        </w:rPr>
        <w:t>dual</w:t>
      </w:r>
      <w:r>
        <w:rPr>
          <w:rFonts w:ascii="TimesNewRoman" w:hAnsi="TimesNewRoman"/>
          <w:sz w:val="24"/>
          <w:szCs w:val="24"/>
        </w:rPr>
        <w:t xml:space="preserve"> to the child? Why has society reached a consensus that we do not want our citizens walking around like a volcano waiting to erupt with anger, but yet the professionals in the systems which impact the family turn a</w:t>
      </w:r>
      <w:r w:rsidR="00EA15A1" w:rsidRPr="00EA15A1">
        <w:t xml:space="preserve"> </w:t>
      </w:r>
      <w:r w:rsidR="00EA15A1" w:rsidRPr="00EA15A1">
        <w:rPr>
          <w:sz w:val="24"/>
          <w:szCs w:val="24"/>
        </w:rPr>
        <w:t>blind’s</w:t>
      </w:r>
      <w:r w:rsidRPr="00EA15A1">
        <w:rPr>
          <w:rFonts w:ascii="TimesNewRoman" w:hAnsi="TimesNewRoman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eye to a child's explosive expressions of hatred, anger, and rejection of a parent? Why do we send children to "anger management" therapy in every </w:t>
      </w:r>
      <w:r w:rsidR="00125E2A">
        <w:rPr>
          <w:rFonts w:ascii="TimesNewRoman" w:hAnsi="TimesNewRoman"/>
          <w:sz w:val="24"/>
          <w:szCs w:val="24"/>
        </w:rPr>
        <w:t xml:space="preserve">other </w:t>
      </w:r>
      <w:r>
        <w:rPr>
          <w:rFonts w:ascii="TimesNewRoman" w:hAnsi="TimesNewRoman"/>
          <w:sz w:val="24"/>
          <w:szCs w:val="24"/>
        </w:rPr>
        <w:t>situation of out-of-control anger, but we do not recognize the importance of healing the unsurpassed</w:t>
      </w:r>
      <w:r w:rsidR="00125E2A">
        <w:rPr>
          <w:rFonts w:ascii="TimesNewRoman" w:hAnsi="TimesNewRoman"/>
          <w:sz w:val="24"/>
          <w:szCs w:val="24"/>
        </w:rPr>
        <w:t>, meaningful parent-</w:t>
      </w:r>
      <w:r>
        <w:rPr>
          <w:rFonts w:ascii="TimesNewRoman" w:hAnsi="TimesNewRoman"/>
          <w:sz w:val="24"/>
          <w:szCs w:val="24"/>
        </w:rPr>
        <w:t xml:space="preserve">child relationship in cases of </w:t>
      </w:r>
      <w:r w:rsidR="00125E2A">
        <w:rPr>
          <w:rFonts w:ascii="TimesNewRoman" w:hAnsi="TimesNewRoman"/>
          <w:sz w:val="24"/>
          <w:szCs w:val="24"/>
        </w:rPr>
        <w:t>adversarial custody battles</w:t>
      </w:r>
      <w:r>
        <w:rPr>
          <w:rFonts w:ascii="TimesNewRoman" w:hAnsi="TimesNewRoman"/>
          <w:sz w:val="24"/>
          <w:szCs w:val="24"/>
        </w:rPr>
        <w:t>? Why do we sanction the severing of the parent-child</w:t>
      </w:r>
      <w:r w:rsidR="00817FFE">
        <w:rPr>
          <w:rFonts w:ascii="TimesNewRoman" w:hAnsi="TimesNewRoman"/>
          <w:sz w:val="24"/>
          <w:szCs w:val="24"/>
        </w:rPr>
        <w:t xml:space="preserve"> relationship</w:t>
      </w:r>
      <w:r>
        <w:rPr>
          <w:rFonts w:ascii="TimesNewRoman" w:hAnsi="TimesNewRoman"/>
          <w:sz w:val="24"/>
          <w:szCs w:val="24"/>
        </w:rPr>
        <w:t xml:space="preserve"> when</w:t>
      </w:r>
      <w:r w:rsidR="00817FFE">
        <w:rPr>
          <w:rFonts w:ascii="TimesNewRoman" w:hAnsi="TimesNewRoman"/>
          <w:sz w:val="24"/>
          <w:szCs w:val="24"/>
        </w:rPr>
        <w:t>,</w:t>
      </w:r>
      <w:r>
        <w:rPr>
          <w:rFonts w:ascii="TimesNewRoman" w:hAnsi="TimesNewRoman"/>
          <w:sz w:val="24"/>
          <w:szCs w:val="24"/>
        </w:rPr>
        <w:t xml:space="preserve"> in all other </w:t>
      </w:r>
      <w:r w:rsidR="00817FFE">
        <w:rPr>
          <w:rFonts w:ascii="TimesNewRoman" w:hAnsi="TimesNewRoman"/>
          <w:sz w:val="24"/>
          <w:szCs w:val="24"/>
        </w:rPr>
        <w:t>situations of interpersonal conflict</w:t>
      </w:r>
      <w:r>
        <w:rPr>
          <w:rFonts w:ascii="TimesNewRoman" w:hAnsi="TimesNewRoman"/>
          <w:sz w:val="24"/>
          <w:szCs w:val="24"/>
        </w:rPr>
        <w:t xml:space="preserve"> between intimate parties we encourage atonement, resolution, and healing. </w:t>
      </w:r>
    </w:p>
    <w:p w14:paraId="496B445A" w14:textId="77777777" w:rsidR="00601776" w:rsidRDefault="00601776" w:rsidP="00D00539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We know that parents regularly bring their children to therapy to help them overcome "their anger issues;" that teachers require angry students get fixed in therapy or face expulsion; that judges admonish the delinquent children who come before them to learn how to sublimate their anger or suffer penalties. </w:t>
      </w:r>
    </w:p>
    <w:p w14:paraId="332A10C1" w14:textId="77777777" w:rsidR="00601776" w:rsidRDefault="00C609B6" w:rsidP="00D00539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Even in cases when the child has been placed in foster care due to</w:t>
      </w:r>
      <w:r w:rsidR="00835808">
        <w:rPr>
          <w:rFonts w:ascii="TimesNewRoman" w:hAnsi="TimesNewRoman"/>
          <w:sz w:val="24"/>
          <w:szCs w:val="24"/>
        </w:rPr>
        <w:t xml:space="preserve"> adjudicated</w:t>
      </w:r>
      <w:r>
        <w:rPr>
          <w:rFonts w:ascii="TimesNewRoman" w:hAnsi="TimesNewRoman"/>
          <w:sz w:val="24"/>
          <w:szCs w:val="24"/>
        </w:rPr>
        <w:t xml:space="preserve"> abuse and neglect, the parental rights of the parents are</w:t>
      </w:r>
      <w:r w:rsidRPr="00835808">
        <w:rPr>
          <w:rFonts w:ascii="TimesNewRoman" w:hAnsi="TimesNewRoman"/>
          <w:i/>
          <w:sz w:val="24"/>
          <w:szCs w:val="24"/>
        </w:rPr>
        <w:t xml:space="preserve"> </w:t>
      </w:r>
      <w:r w:rsidRPr="00835808">
        <w:rPr>
          <w:rFonts w:ascii="TimesNewRoman" w:hAnsi="TimesNewRoman" w:hint="eastAsia"/>
          <w:i/>
          <w:sz w:val="24"/>
          <w:szCs w:val="24"/>
        </w:rPr>
        <w:t>scrupulously</w:t>
      </w:r>
      <w:r w:rsidR="00835808">
        <w:rPr>
          <w:rFonts w:ascii="TimesNewRoman" w:hAnsi="TimesNewRoman"/>
          <w:sz w:val="24"/>
          <w:szCs w:val="24"/>
        </w:rPr>
        <w:t xml:space="preserve"> guarded</w:t>
      </w:r>
      <w:r w:rsidR="006A45A8">
        <w:rPr>
          <w:rFonts w:ascii="TimesNewRoman" w:hAnsi="TimesNewRoman"/>
          <w:sz w:val="24"/>
          <w:szCs w:val="24"/>
        </w:rPr>
        <w:t xml:space="preserve"> and enforced</w:t>
      </w:r>
      <w:r w:rsidR="00835808">
        <w:rPr>
          <w:rFonts w:ascii="TimesNewRoman" w:hAnsi="TimesNewRoman"/>
          <w:sz w:val="24"/>
          <w:szCs w:val="24"/>
        </w:rPr>
        <w:t>; that is, the parents</w:t>
      </w:r>
      <w:r>
        <w:rPr>
          <w:rFonts w:ascii="TimesNewRoman" w:hAnsi="TimesNewRoman"/>
          <w:sz w:val="24"/>
          <w:szCs w:val="24"/>
        </w:rPr>
        <w:t xml:space="preserve"> are entitled to weekly visits—supervised if nece</w:t>
      </w:r>
      <w:r w:rsidR="00835808">
        <w:rPr>
          <w:rFonts w:ascii="TimesNewRoman" w:hAnsi="TimesNewRoman"/>
          <w:sz w:val="24"/>
          <w:szCs w:val="24"/>
        </w:rPr>
        <w:t>ssary to protect the child; the parents</w:t>
      </w:r>
      <w:r>
        <w:rPr>
          <w:rFonts w:ascii="TimesNewRoman" w:hAnsi="TimesNewRoman"/>
          <w:sz w:val="24"/>
          <w:szCs w:val="24"/>
        </w:rPr>
        <w:t xml:space="preserve"> must be </w:t>
      </w:r>
      <w:r w:rsidRPr="00C609B6">
        <w:rPr>
          <w:rFonts w:ascii="TimesNewRoman" w:hAnsi="TimesNewRoman"/>
          <w:i/>
          <w:sz w:val="24"/>
          <w:szCs w:val="24"/>
        </w:rPr>
        <w:t>consulted</w:t>
      </w:r>
      <w:r>
        <w:rPr>
          <w:rFonts w:ascii="TimesNewRoman" w:hAnsi="TimesNewRoman"/>
          <w:i/>
          <w:sz w:val="24"/>
          <w:szCs w:val="24"/>
        </w:rPr>
        <w:t xml:space="preserve"> not merely informed about</w:t>
      </w:r>
      <w:r>
        <w:rPr>
          <w:rFonts w:ascii="TimesNewRoman" w:hAnsi="TimesNewRoman"/>
          <w:sz w:val="24"/>
          <w:szCs w:val="24"/>
        </w:rPr>
        <w:t xml:space="preserve"> all medical developments</w:t>
      </w:r>
      <w:r w:rsidR="00835808">
        <w:rPr>
          <w:rFonts w:ascii="TimesNewRoman" w:hAnsi="TimesNewRoman"/>
          <w:sz w:val="24"/>
          <w:szCs w:val="24"/>
        </w:rPr>
        <w:t xml:space="preserve"> and procedures; they must be</w:t>
      </w:r>
      <w:r>
        <w:rPr>
          <w:rFonts w:ascii="TimesNewRoman" w:hAnsi="TimesNewRoman"/>
          <w:sz w:val="24"/>
          <w:szCs w:val="24"/>
        </w:rPr>
        <w:t xml:space="preserve"> </w:t>
      </w:r>
      <w:r w:rsidR="00835808">
        <w:rPr>
          <w:rFonts w:ascii="TimesNewRoman" w:hAnsi="TimesNewRoman"/>
          <w:sz w:val="24"/>
          <w:szCs w:val="24"/>
        </w:rPr>
        <w:t xml:space="preserve">involved in educational planning; and they must be requested to approve all social and </w:t>
      </w:r>
      <w:r w:rsidR="00835808">
        <w:rPr>
          <w:rFonts w:ascii="TimesNewRoman" w:hAnsi="TimesNewRoman" w:hint="eastAsia"/>
          <w:sz w:val="24"/>
          <w:szCs w:val="24"/>
        </w:rPr>
        <w:t>extracurricular</w:t>
      </w:r>
      <w:r w:rsidR="00835808">
        <w:rPr>
          <w:rFonts w:ascii="TimesNewRoman" w:hAnsi="TimesNewRoman"/>
          <w:sz w:val="24"/>
          <w:szCs w:val="24"/>
        </w:rPr>
        <w:t xml:space="preserve"> activitie</w:t>
      </w:r>
      <w:r w:rsidR="00835808">
        <w:rPr>
          <w:rFonts w:ascii="TimesNewRoman" w:hAnsi="TimesNewRoman" w:hint="eastAsia"/>
          <w:sz w:val="24"/>
          <w:szCs w:val="24"/>
        </w:rPr>
        <w:t>s</w:t>
      </w:r>
      <w:r w:rsidR="00835808">
        <w:rPr>
          <w:rFonts w:ascii="TimesNewRoman" w:hAnsi="TimesNewRoman"/>
          <w:sz w:val="24"/>
          <w:szCs w:val="24"/>
        </w:rPr>
        <w:t>.</w:t>
      </w:r>
      <w:r w:rsidR="00601776">
        <w:rPr>
          <w:rFonts w:ascii="TimesNewRoman" w:hAnsi="TimesNewRoman"/>
          <w:sz w:val="24"/>
          <w:szCs w:val="24"/>
        </w:rPr>
        <w:t xml:space="preserve"> Why do we do this? It is not because this is in the</w:t>
      </w:r>
      <w:r w:rsidR="00601776" w:rsidRPr="00601776">
        <w:t xml:space="preserve"> </w:t>
      </w:r>
      <w:r w:rsidR="00601776" w:rsidRPr="00601776">
        <w:rPr>
          <w:sz w:val="24"/>
          <w:szCs w:val="24"/>
        </w:rPr>
        <w:t>parents’</w:t>
      </w:r>
      <w:r w:rsidR="00601776">
        <w:rPr>
          <w:rFonts w:ascii="TimesNewRoman" w:hAnsi="TimesNewRoman"/>
          <w:sz w:val="24"/>
          <w:szCs w:val="24"/>
        </w:rPr>
        <w:t xml:space="preserve"> best interests. We do it </w:t>
      </w:r>
      <w:r w:rsidR="00601776">
        <w:rPr>
          <w:rFonts w:ascii="TimesNewRoman" w:hAnsi="TimesNewRoman" w:hint="eastAsia"/>
          <w:sz w:val="24"/>
          <w:szCs w:val="24"/>
        </w:rPr>
        <w:t>because</w:t>
      </w:r>
      <w:r w:rsidR="00601776">
        <w:rPr>
          <w:rFonts w:ascii="TimesNewRoman" w:hAnsi="TimesNewRoman"/>
          <w:sz w:val="24"/>
          <w:szCs w:val="24"/>
        </w:rPr>
        <w:t xml:space="preserve"> </w:t>
      </w:r>
      <w:r w:rsidR="00601776" w:rsidRPr="006A45A8">
        <w:rPr>
          <w:rFonts w:ascii="TimesNewRoman" w:hAnsi="TimesNewRoman"/>
          <w:i/>
          <w:sz w:val="24"/>
          <w:szCs w:val="24"/>
        </w:rPr>
        <w:t>we know</w:t>
      </w:r>
      <w:r w:rsidR="00601776">
        <w:rPr>
          <w:rFonts w:ascii="TimesNewRoman" w:hAnsi="TimesNewRoman"/>
          <w:sz w:val="24"/>
          <w:szCs w:val="24"/>
        </w:rPr>
        <w:t xml:space="preserve"> that it is in the</w:t>
      </w:r>
      <w:r w:rsidR="00601776" w:rsidRPr="00601776">
        <w:t xml:space="preserve"> </w:t>
      </w:r>
      <w:r w:rsidR="00601776">
        <w:rPr>
          <w:rFonts w:ascii="TimesNewRoman" w:hAnsi="TimesNewRoman"/>
          <w:sz w:val="24"/>
          <w:szCs w:val="24"/>
        </w:rPr>
        <w:t xml:space="preserve">child’s best interests. We </w:t>
      </w:r>
      <w:r w:rsidR="006A45A8">
        <w:rPr>
          <w:rFonts w:ascii="TimesNewRoman" w:hAnsi="TimesNewRoman"/>
          <w:sz w:val="24"/>
          <w:szCs w:val="24"/>
        </w:rPr>
        <w:t xml:space="preserve">have </w:t>
      </w:r>
      <w:r w:rsidR="006A45A8">
        <w:rPr>
          <w:rFonts w:ascii="TimesNewRoman" w:hAnsi="TimesNewRoman" w:hint="eastAsia"/>
          <w:sz w:val="24"/>
          <w:szCs w:val="24"/>
        </w:rPr>
        <w:t>documented</w:t>
      </w:r>
      <w:r w:rsidR="006A45A8">
        <w:rPr>
          <w:rFonts w:ascii="TimesNewRoman" w:hAnsi="TimesNewRoman"/>
          <w:sz w:val="24"/>
          <w:szCs w:val="24"/>
        </w:rPr>
        <w:t xml:space="preserve"> with a high degree of clinical certainty</w:t>
      </w:r>
      <w:r w:rsidR="00601776">
        <w:rPr>
          <w:rFonts w:ascii="TimesNewRoman" w:hAnsi="TimesNewRoman"/>
          <w:sz w:val="24"/>
          <w:szCs w:val="24"/>
        </w:rPr>
        <w:t xml:space="preserve"> that even abused and neglected children crave to be </w:t>
      </w:r>
      <w:r w:rsidR="00601776">
        <w:rPr>
          <w:rFonts w:ascii="TimesNewRoman" w:hAnsi="TimesNewRoman" w:hint="eastAsia"/>
          <w:sz w:val="24"/>
          <w:szCs w:val="24"/>
        </w:rPr>
        <w:t>reunited</w:t>
      </w:r>
      <w:r w:rsidR="00601776">
        <w:rPr>
          <w:rFonts w:ascii="TimesNewRoman" w:hAnsi="TimesNewRoman"/>
          <w:sz w:val="24"/>
          <w:szCs w:val="24"/>
        </w:rPr>
        <w:t xml:space="preserve"> with their parents. We </w:t>
      </w:r>
      <w:r w:rsidR="006A45A8">
        <w:rPr>
          <w:rFonts w:ascii="TimesNewRoman" w:hAnsi="TimesNewRoman"/>
          <w:sz w:val="24"/>
          <w:szCs w:val="24"/>
        </w:rPr>
        <w:t>also know with a high degree of clinical certainty</w:t>
      </w:r>
      <w:r w:rsidR="00601776">
        <w:rPr>
          <w:rFonts w:ascii="TimesNewRoman" w:hAnsi="TimesNewRoman"/>
          <w:sz w:val="24"/>
          <w:szCs w:val="24"/>
        </w:rPr>
        <w:t xml:space="preserve"> </w:t>
      </w:r>
      <w:r w:rsidR="006A45A8">
        <w:rPr>
          <w:rFonts w:ascii="TimesNewRoman" w:hAnsi="TimesNewRoman"/>
          <w:sz w:val="24"/>
          <w:szCs w:val="24"/>
        </w:rPr>
        <w:t>that</w:t>
      </w:r>
      <w:r w:rsidR="00601776">
        <w:rPr>
          <w:rFonts w:ascii="TimesNewRoman" w:hAnsi="TimesNewRoman"/>
          <w:sz w:val="24"/>
          <w:szCs w:val="24"/>
        </w:rPr>
        <w:t xml:space="preserve"> the foster </w:t>
      </w:r>
      <w:r w:rsidR="00601776">
        <w:rPr>
          <w:rFonts w:ascii="TimesNewRoman" w:hAnsi="TimesNewRoman" w:hint="eastAsia"/>
          <w:sz w:val="24"/>
          <w:szCs w:val="24"/>
        </w:rPr>
        <w:t>children</w:t>
      </w:r>
      <w:r w:rsidR="00601776">
        <w:rPr>
          <w:rFonts w:ascii="TimesNewRoman" w:hAnsi="TimesNewRoman"/>
          <w:sz w:val="24"/>
          <w:szCs w:val="24"/>
        </w:rPr>
        <w:t xml:space="preserve"> who have the </w:t>
      </w:r>
      <w:r w:rsidR="006A45A8">
        <w:rPr>
          <w:rFonts w:ascii="TimesNewRoman" w:hAnsi="TimesNewRoman"/>
          <w:sz w:val="24"/>
          <w:szCs w:val="24"/>
        </w:rPr>
        <w:t>most favorable</w:t>
      </w:r>
      <w:r w:rsidR="00601776">
        <w:rPr>
          <w:rFonts w:ascii="TimesNewRoman" w:hAnsi="TimesNewRoman"/>
          <w:sz w:val="24"/>
          <w:szCs w:val="24"/>
        </w:rPr>
        <w:t xml:space="preserve"> prognosis </w:t>
      </w:r>
      <w:r w:rsidR="006A45A8">
        <w:rPr>
          <w:rFonts w:ascii="TimesNewRoman" w:hAnsi="TimesNewRoman"/>
          <w:sz w:val="24"/>
          <w:szCs w:val="24"/>
        </w:rPr>
        <w:t>upon</w:t>
      </w:r>
      <w:r w:rsidR="00601776">
        <w:rPr>
          <w:rFonts w:ascii="TimesNewRoman" w:hAnsi="TimesNewRoman"/>
          <w:sz w:val="24"/>
          <w:szCs w:val="24"/>
        </w:rPr>
        <w:t xml:space="preserve"> </w:t>
      </w:r>
      <w:r w:rsidR="00601776">
        <w:rPr>
          <w:rFonts w:ascii="TimesNewRoman" w:hAnsi="TimesNewRoman" w:hint="eastAsia"/>
          <w:sz w:val="24"/>
          <w:szCs w:val="24"/>
        </w:rPr>
        <w:t>“</w:t>
      </w:r>
      <w:r w:rsidR="006A45A8">
        <w:rPr>
          <w:rFonts w:ascii="TimesNewRoman" w:hAnsi="TimesNewRoman"/>
          <w:sz w:val="24"/>
          <w:szCs w:val="24"/>
        </w:rPr>
        <w:t>graduating</w:t>
      </w:r>
      <w:r w:rsidR="006A45A8">
        <w:rPr>
          <w:rFonts w:ascii="TimesNewRoman" w:hAnsi="TimesNewRoman" w:hint="eastAsia"/>
          <w:sz w:val="24"/>
          <w:szCs w:val="24"/>
        </w:rPr>
        <w:t xml:space="preserve"> </w:t>
      </w:r>
      <w:r w:rsidR="006A45A8">
        <w:rPr>
          <w:rFonts w:ascii="TimesNewRoman" w:hAnsi="TimesNewRoman"/>
          <w:sz w:val="24"/>
          <w:szCs w:val="24"/>
        </w:rPr>
        <w:t>“fro</w:t>
      </w:r>
      <w:r w:rsidR="006A45A8">
        <w:rPr>
          <w:rFonts w:ascii="TimesNewRoman" w:hAnsi="TimesNewRoman" w:hint="eastAsia"/>
          <w:sz w:val="24"/>
          <w:szCs w:val="24"/>
        </w:rPr>
        <w:t>m</w:t>
      </w:r>
      <w:r w:rsidR="00601776">
        <w:rPr>
          <w:rFonts w:ascii="TimesNewRoman" w:hAnsi="TimesNewRoman"/>
          <w:sz w:val="24"/>
          <w:szCs w:val="24"/>
        </w:rPr>
        <w:t xml:space="preserve"> the foster care system are the</w:t>
      </w:r>
      <w:r w:rsidR="00601776" w:rsidRPr="00601776">
        <w:t xml:space="preserve"> </w:t>
      </w:r>
      <w:r w:rsidR="00601776" w:rsidRPr="00601776">
        <w:rPr>
          <w:sz w:val="24"/>
          <w:szCs w:val="24"/>
        </w:rPr>
        <w:t>one’s</w:t>
      </w:r>
      <w:r w:rsidR="00601776" w:rsidRPr="00601776">
        <w:rPr>
          <w:rFonts w:ascii="TimesNewRoman" w:hAnsi="TimesNewRoman"/>
          <w:sz w:val="24"/>
          <w:szCs w:val="24"/>
        </w:rPr>
        <w:t xml:space="preserve"> </w:t>
      </w:r>
      <w:r w:rsidR="00601776">
        <w:rPr>
          <w:rFonts w:ascii="TimesNewRoman" w:hAnsi="TimesNewRoman"/>
          <w:sz w:val="24"/>
          <w:szCs w:val="24"/>
        </w:rPr>
        <w:t xml:space="preserve">whose parents remained involved with them and </w:t>
      </w:r>
      <w:r w:rsidR="006A45A8">
        <w:rPr>
          <w:rFonts w:ascii="TimesNewRoman" w:hAnsi="TimesNewRoman"/>
          <w:sz w:val="24"/>
          <w:szCs w:val="24"/>
        </w:rPr>
        <w:t>collaborated</w:t>
      </w:r>
      <w:r w:rsidR="00601776">
        <w:rPr>
          <w:rFonts w:ascii="TimesNewRoman" w:hAnsi="TimesNewRoman"/>
          <w:sz w:val="24"/>
          <w:szCs w:val="24"/>
        </w:rPr>
        <w:t xml:space="preserve"> with the agency for </w:t>
      </w:r>
      <w:r w:rsidR="006A45A8">
        <w:rPr>
          <w:rFonts w:ascii="TimesNewRoman" w:hAnsi="TimesNewRoman"/>
          <w:sz w:val="24"/>
          <w:szCs w:val="24"/>
        </w:rPr>
        <w:t>their</w:t>
      </w:r>
      <w:r w:rsidR="006A45A8" w:rsidRPr="00601776">
        <w:t xml:space="preserve"> </w:t>
      </w:r>
      <w:r w:rsidR="006A45A8">
        <w:rPr>
          <w:rFonts w:ascii="TimesNewRoman" w:hAnsi="TimesNewRoman"/>
          <w:sz w:val="24"/>
          <w:szCs w:val="24"/>
        </w:rPr>
        <w:t>return and for permanency planning</w:t>
      </w:r>
      <w:r w:rsidR="00601776">
        <w:rPr>
          <w:rFonts w:ascii="TimesNewRoman" w:hAnsi="TimesNewRoman"/>
          <w:sz w:val="24"/>
          <w:szCs w:val="24"/>
        </w:rPr>
        <w:t>.</w:t>
      </w:r>
    </w:p>
    <w:p w14:paraId="6FD190B4" w14:textId="77777777" w:rsidR="00C609B6" w:rsidRDefault="00601776" w:rsidP="00D00539">
      <w:pPr>
        <w:pStyle w:val="NormalWeb"/>
        <w:jc w:val="both"/>
      </w:pPr>
      <w:r>
        <w:rPr>
          <w:rFonts w:ascii="TimesNewRoman" w:hAnsi="TimesNewRoman"/>
          <w:sz w:val="24"/>
          <w:szCs w:val="24"/>
        </w:rPr>
        <w:t>We have not transferred th</w:t>
      </w:r>
      <w:r w:rsidR="006A45A8">
        <w:rPr>
          <w:rFonts w:ascii="TimesNewRoman" w:hAnsi="TimesNewRoman"/>
          <w:sz w:val="24"/>
          <w:szCs w:val="24"/>
        </w:rPr>
        <w:t>e</w:t>
      </w:r>
      <w:r>
        <w:rPr>
          <w:rFonts w:ascii="TimesNewRoman" w:hAnsi="TimesNewRoman"/>
          <w:sz w:val="24"/>
          <w:szCs w:val="24"/>
        </w:rPr>
        <w:t xml:space="preserve"> knowledge about foster </w:t>
      </w:r>
      <w:r>
        <w:rPr>
          <w:rFonts w:ascii="TimesNewRoman" w:hAnsi="TimesNewRoman" w:hint="eastAsia"/>
          <w:sz w:val="24"/>
          <w:szCs w:val="24"/>
        </w:rPr>
        <w:t>children</w:t>
      </w:r>
      <w:r>
        <w:rPr>
          <w:rFonts w:ascii="TimesNewRoman" w:hAnsi="TimesNewRoman"/>
          <w:sz w:val="24"/>
          <w:szCs w:val="24"/>
        </w:rPr>
        <w:t xml:space="preserve"> to children whose parent</w:t>
      </w:r>
      <w:r w:rsidR="006A45A8">
        <w:rPr>
          <w:rFonts w:ascii="TimesNewRoman" w:hAnsi="TimesNewRoman"/>
          <w:sz w:val="24"/>
          <w:szCs w:val="24"/>
        </w:rPr>
        <w:t>s</w:t>
      </w:r>
      <w:r>
        <w:rPr>
          <w:rFonts w:ascii="TimesNewRoman" w:hAnsi="TimesNewRoman"/>
          <w:sz w:val="24"/>
          <w:szCs w:val="24"/>
        </w:rPr>
        <w:t xml:space="preserve"> are </w:t>
      </w:r>
      <w:r w:rsidR="00835808">
        <w:rPr>
          <w:rFonts w:ascii="TimesNewRoman" w:hAnsi="TimesNewRoman"/>
          <w:sz w:val="24"/>
          <w:szCs w:val="24"/>
        </w:rPr>
        <w:t>in an adversarial custody battle</w:t>
      </w:r>
      <w:r>
        <w:rPr>
          <w:rFonts w:ascii="TimesNewRoman" w:hAnsi="TimesNewRoman"/>
          <w:sz w:val="24"/>
          <w:szCs w:val="24"/>
        </w:rPr>
        <w:t xml:space="preserve">. </w:t>
      </w:r>
      <w:r w:rsidR="006A45A8">
        <w:rPr>
          <w:rFonts w:ascii="TimesNewRoman" w:hAnsi="TimesNewRoman"/>
          <w:sz w:val="24"/>
          <w:szCs w:val="24"/>
        </w:rPr>
        <w:t>Even in</w:t>
      </w:r>
      <w:r w:rsidR="00835808">
        <w:rPr>
          <w:rFonts w:ascii="TimesNewRoman" w:hAnsi="TimesNewRoman"/>
          <w:sz w:val="24"/>
          <w:szCs w:val="24"/>
        </w:rPr>
        <w:t xml:space="preserve"> the absence of abuse and neglect</w:t>
      </w:r>
      <w:r w:rsidR="006A45A8">
        <w:rPr>
          <w:rFonts w:ascii="TimesNewRoman" w:hAnsi="TimesNewRoman"/>
          <w:sz w:val="24"/>
          <w:szCs w:val="24"/>
        </w:rPr>
        <w:t xml:space="preserve"> by a parent, </w:t>
      </w:r>
      <w:r w:rsidR="00835808">
        <w:rPr>
          <w:rFonts w:ascii="TimesNewRoman" w:hAnsi="TimesNewRoman"/>
          <w:sz w:val="24"/>
          <w:szCs w:val="24"/>
        </w:rPr>
        <w:t xml:space="preserve">the rights of </w:t>
      </w:r>
      <w:r w:rsidR="006A45A8">
        <w:rPr>
          <w:rFonts w:ascii="TimesNewRoman" w:hAnsi="TimesNewRoman"/>
          <w:sz w:val="24"/>
          <w:szCs w:val="24"/>
        </w:rPr>
        <w:t>that</w:t>
      </w:r>
      <w:r w:rsidR="00835808">
        <w:rPr>
          <w:rFonts w:ascii="TimesNewRoman" w:hAnsi="TimesNewRoman"/>
          <w:sz w:val="24"/>
          <w:szCs w:val="24"/>
        </w:rPr>
        <w:t xml:space="preserve"> parent can be trampled upon by the other parent. In the best </w:t>
      </w:r>
      <w:r w:rsidR="00835808">
        <w:rPr>
          <w:rFonts w:ascii="TimesNewRoman" w:hAnsi="TimesNewRoman" w:hint="eastAsia"/>
          <w:sz w:val="24"/>
          <w:szCs w:val="24"/>
        </w:rPr>
        <w:t>interests</w:t>
      </w:r>
      <w:r w:rsidR="00835808">
        <w:rPr>
          <w:rFonts w:ascii="TimesNewRoman" w:hAnsi="TimesNewRoman"/>
          <w:sz w:val="24"/>
          <w:szCs w:val="24"/>
        </w:rPr>
        <w:t xml:space="preserve"> of children, we must end this </w:t>
      </w:r>
      <w:r w:rsidR="00835808">
        <w:rPr>
          <w:rFonts w:ascii="TimesNewRoman" w:hAnsi="TimesNewRoman" w:hint="eastAsia"/>
          <w:sz w:val="24"/>
          <w:szCs w:val="24"/>
        </w:rPr>
        <w:t>bifurcated</w:t>
      </w:r>
      <w:r w:rsidR="00835808">
        <w:rPr>
          <w:rFonts w:ascii="TimesNewRoman" w:hAnsi="TimesNewRoman"/>
          <w:sz w:val="24"/>
          <w:szCs w:val="24"/>
        </w:rPr>
        <w:t xml:space="preserve"> system in which a relationship between and fit parent and child can be severed</w:t>
      </w:r>
      <w:r w:rsidR="006A45A8">
        <w:rPr>
          <w:rFonts w:ascii="TimesNewRoman" w:hAnsi="TimesNewRoman"/>
          <w:sz w:val="24"/>
          <w:szCs w:val="24"/>
        </w:rPr>
        <w:t xml:space="preserve"> in a custody battle while we</w:t>
      </w:r>
      <w:r w:rsidR="00C062B7">
        <w:rPr>
          <w:rFonts w:ascii="TimesNewRoman" w:hAnsi="TimesNewRoman"/>
          <w:sz w:val="24"/>
          <w:szCs w:val="24"/>
        </w:rPr>
        <w:t xml:space="preserve"> simultaneously recognize</w:t>
      </w:r>
      <w:r w:rsidR="006A45A8">
        <w:rPr>
          <w:rFonts w:ascii="TimesNewRoman" w:hAnsi="TimesNewRoman"/>
          <w:sz w:val="24"/>
          <w:szCs w:val="24"/>
        </w:rPr>
        <w:t xml:space="preserve"> the necessity to facilitate the parent-child relationship in </w:t>
      </w:r>
      <w:r w:rsidR="006A45A8">
        <w:rPr>
          <w:rFonts w:ascii="TimesNewRoman" w:hAnsi="TimesNewRoman" w:hint="eastAsia"/>
          <w:sz w:val="24"/>
          <w:szCs w:val="24"/>
        </w:rPr>
        <w:t>the</w:t>
      </w:r>
      <w:r w:rsidR="006A45A8">
        <w:rPr>
          <w:rFonts w:ascii="TimesNewRoman" w:hAnsi="TimesNewRoman"/>
          <w:sz w:val="24"/>
          <w:szCs w:val="24"/>
        </w:rPr>
        <w:t xml:space="preserve"> child welfare system</w:t>
      </w:r>
      <w:r w:rsidR="00835808">
        <w:rPr>
          <w:rFonts w:ascii="TimesNewRoman" w:hAnsi="TimesNewRoman"/>
          <w:sz w:val="24"/>
          <w:szCs w:val="24"/>
        </w:rPr>
        <w:t>.</w:t>
      </w:r>
    </w:p>
    <w:p w14:paraId="55A94C5D" w14:textId="77777777" w:rsidR="00835808" w:rsidRPr="00835808" w:rsidRDefault="00D00539" w:rsidP="00817FFE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Society </w:t>
      </w:r>
      <w:r w:rsidR="00817FFE">
        <w:rPr>
          <w:rFonts w:ascii="TimesNewRoman" w:hAnsi="TimesNewRoman"/>
          <w:sz w:val="24"/>
          <w:szCs w:val="24"/>
        </w:rPr>
        <w:t>requires amelioration for interpersonal conflicts</w:t>
      </w:r>
      <w:r>
        <w:rPr>
          <w:rFonts w:ascii="TimesNewRoman" w:hAnsi="TimesNewRoman"/>
          <w:sz w:val="24"/>
          <w:szCs w:val="24"/>
        </w:rPr>
        <w:t xml:space="preserve"> because we recognize that carrying around anger is unhealthy and often</w:t>
      </w:r>
      <w:r w:rsidR="00817FFE">
        <w:rPr>
          <w:rFonts w:ascii="TimesNewRoman" w:hAnsi="TimesNewRoman"/>
          <w:sz w:val="24"/>
          <w:szCs w:val="24"/>
        </w:rPr>
        <w:t xml:space="preserve"> leads to anti-social behaviors</w:t>
      </w:r>
      <w:r>
        <w:rPr>
          <w:rFonts w:ascii="TimesNewRoman" w:hAnsi="TimesNewRoman"/>
          <w:sz w:val="24"/>
          <w:szCs w:val="24"/>
        </w:rPr>
        <w:t xml:space="preserve"> if unchecked. </w:t>
      </w:r>
    </w:p>
    <w:p w14:paraId="5AE3791B" w14:textId="77777777" w:rsidR="00601776" w:rsidRDefault="00D00539" w:rsidP="00817FFE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lastRenderedPageBreak/>
        <w:t xml:space="preserve">When it comes to </w:t>
      </w:r>
      <w:r w:rsidR="00817FFE">
        <w:rPr>
          <w:rFonts w:ascii="TimesNewRoman" w:hAnsi="TimesNewRoman"/>
          <w:sz w:val="24"/>
          <w:szCs w:val="24"/>
        </w:rPr>
        <w:t>adversarial custody battles,</w:t>
      </w:r>
      <w:r>
        <w:rPr>
          <w:rFonts w:ascii="TimesNewRoman" w:hAnsi="TimesNewRoman"/>
          <w:sz w:val="24"/>
          <w:szCs w:val="24"/>
        </w:rPr>
        <w:t xml:space="preserve"> however, all too many mental health professionals determine to rescue</w:t>
      </w:r>
      <w:r w:rsidR="00817FFE">
        <w:rPr>
          <w:rFonts w:ascii="TimesNewRoman" w:hAnsi="TimesNewRoman"/>
          <w:sz w:val="24"/>
          <w:szCs w:val="24"/>
        </w:rPr>
        <w:t xml:space="preserve"> their child patients from the</w:t>
      </w:r>
      <w:r>
        <w:rPr>
          <w:rFonts w:ascii="TimesNewRoman" w:hAnsi="TimesNewRoman"/>
          <w:sz w:val="24"/>
          <w:szCs w:val="24"/>
        </w:rPr>
        <w:t xml:space="preserve"> allegedly abusive parent instead of</w:t>
      </w:r>
      <w:r w:rsidR="00835808">
        <w:rPr>
          <w:rFonts w:ascii="TimesNewRoman" w:hAnsi="TimesNewRoman"/>
          <w:sz w:val="24"/>
          <w:szCs w:val="24"/>
        </w:rPr>
        <w:t xml:space="preserve"> doing a proper investigation as to the veracity of the allegations and then</w:t>
      </w:r>
      <w:r>
        <w:rPr>
          <w:rFonts w:ascii="TimesNewRoman" w:hAnsi="TimesNewRoman"/>
          <w:sz w:val="24"/>
          <w:szCs w:val="24"/>
        </w:rPr>
        <w:t xml:space="preserve"> helping </w:t>
      </w:r>
      <w:r w:rsidR="00835808">
        <w:rPr>
          <w:rFonts w:ascii="TimesNewRoman" w:hAnsi="TimesNewRoman"/>
          <w:sz w:val="24"/>
          <w:szCs w:val="24"/>
        </w:rPr>
        <w:t>the child to resolve her/his</w:t>
      </w:r>
      <w:r>
        <w:rPr>
          <w:rFonts w:ascii="TimesNewRoman" w:hAnsi="TimesNewRoman"/>
          <w:sz w:val="24"/>
          <w:szCs w:val="24"/>
        </w:rPr>
        <w:t xml:space="preserve"> perceived or </w:t>
      </w:r>
      <w:r w:rsidR="00835808" w:rsidRPr="00601776">
        <w:rPr>
          <w:rFonts w:ascii="TimesNewRoman" w:hAnsi="TimesNewRoman"/>
          <w:i/>
          <w:sz w:val="24"/>
          <w:szCs w:val="24"/>
        </w:rPr>
        <w:t>misperceived</w:t>
      </w:r>
      <w:r w:rsidR="00835808">
        <w:rPr>
          <w:rFonts w:ascii="TimesNewRoman" w:hAnsi="TimesNewRoman"/>
          <w:sz w:val="24"/>
          <w:szCs w:val="24"/>
        </w:rPr>
        <w:t xml:space="preserve"> perceptions of the</w:t>
      </w:r>
      <w:r>
        <w:rPr>
          <w:rFonts w:ascii="TimesNewRoman" w:hAnsi="TimesNewRoman"/>
          <w:sz w:val="24"/>
          <w:szCs w:val="24"/>
        </w:rPr>
        <w:t xml:space="preserve"> </w:t>
      </w:r>
      <w:r w:rsidR="00817FFE">
        <w:rPr>
          <w:rFonts w:ascii="TimesNewRoman" w:hAnsi="TimesNewRoman"/>
          <w:sz w:val="24"/>
          <w:szCs w:val="24"/>
        </w:rPr>
        <w:t>rejected</w:t>
      </w:r>
      <w:r>
        <w:rPr>
          <w:rFonts w:ascii="TimesNewRoman" w:hAnsi="TimesNewRoman"/>
          <w:sz w:val="24"/>
          <w:szCs w:val="24"/>
        </w:rPr>
        <w:t xml:space="preserve"> parent</w:t>
      </w:r>
      <w:r w:rsidR="00601776">
        <w:rPr>
          <w:rFonts w:ascii="TimesNewRoman" w:hAnsi="TimesNewRoman"/>
          <w:sz w:val="24"/>
          <w:szCs w:val="24"/>
        </w:rPr>
        <w:t>.</w:t>
      </w:r>
      <w:r>
        <w:rPr>
          <w:rFonts w:ascii="TimesNewRoman" w:hAnsi="TimesNewRoman"/>
          <w:sz w:val="24"/>
          <w:szCs w:val="24"/>
        </w:rPr>
        <w:t xml:space="preserve"> </w:t>
      </w:r>
      <w:r w:rsidR="00601776">
        <w:rPr>
          <w:rFonts w:ascii="TimesNewRoman" w:hAnsi="TimesNewRoman"/>
          <w:sz w:val="24"/>
          <w:szCs w:val="24"/>
        </w:rPr>
        <w:t>When it comes to the parent-child relationship, there must be</w:t>
      </w:r>
      <w:r>
        <w:rPr>
          <w:rFonts w:ascii="TimesNewRoman" w:hAnsi="TimesNewRoman"/>
          <w:sz w:val="24"/>
          <w:szCs w:val="24"/>
        </w:rPr>
        <w:t xml:space="preserve"> healing</w:t>
      </w:r>
      <w:r w:rsidR="00601776">
        <w:rPr>
          <w:rFonts w:ascii="TimesNewRoman" w:hAnsi="TimesNewRoman"/>
          <w:sz w:val="24"/>
          <w:szCs w:val="24"/>
        </w:rPr>
        <w:t>,</w:t>
      </w:r>
      <w:r>
        <w:rPr>
          <w:rFonts w:ascii="TimesNewRoman" w:hAnsi="TimesNewRoman"/>
          <w:sz w:val="24"/>
          <w:szCs w:val="24"/>
        </w:rPr>
        <w:t xml:space="preserve"> </w:t>
      </w:r>
      <w:r w:rsidR="00817FFE">
        <w:rPr>
          <w:rFonts w:ascii="TimesNewRoman" w:hAnsi="TimesNewRoman"/>
          <w:sz w:val="24"/>
          <w:szCs w:val="24"/>
        </w:rPr>
        <w:t>problem resolution</w:t>
      </w:r>
      <w:r w:rsidR="00601776">
        <w:rPr>
          <w:rFonts w:ascii="TimesNewRoman" w:hAnsi="TimesNewRoman"/>
          <w:sz w:val="24"/>
          <w:szCs w:val="24"/>
        </w:rPr>
        <w:t xml:space="preserve">, and reunification </w:t>
      </w:r>
      <w:r w:rsidR="00601776">
        <w:rPr>
          <w:rFonts w:ascii="TimesNewRoman" w:hAnsi="TimesNewRoman" w:hint="eastAsia"/>
          <w:sz w:val="24"/>
          <w:szCs w:val="24"/>
        </w:rPr>
        <w:t>with</w:t>
      </w:r>
      <w:r w:rsidR="00601776">
        <w:rPr>
          <w:rFonts w:ascii="TimesNewRoman" w:hAnsi="TimesNewRoman"/>
          <w:sz w:val="24"/>
          <w:szCs w:val="24"/>
        </w:rPr>
        <w:t xml:space="preserve"> a fit parent</w:t>
      </w:r>
      <w:r w:rsidR="00817FFE">
        <w:rPr>
          <w:rFonts w:ascii="TimesNewRoman" w:hAnsi="TimesNewRoman"/>
          <w:sz w:val="24"/>
          <w:szCs w:val="24"/>
        </w:rPr>
        <w:t>.</w:t>
      </w:r>
      <w:r>
        <w:rPr>
          <w:rFonts w:ascii="TimesNewRoman" w:hAnsi="TimesNewRoman"/>
          <w:sz w:val="24"/>
          <w:szCs w:val="24"/>
        </w:rPr>
        <w:t xml:space="preserve"> The child protective worker empowers </w:t>
      </w:r>
      <w:r w:rsidR="00817FFE">
        <w:rPr>
          <w:rFonts w:ascii="TimesNewRoman" w:hAnsi="TimesNewRoman"/>
          <w:sz w:val="24"/>
          <w:szCs w:val="24"/>
        </w:rPr>
        <w:t>these</w:t>
      </w:r>
      <w:r>
        <w:rPr>
          <w:rFonts w:ascii="TimesNewRoman" w:hAnsi="TimesNewRoman"/>
          <w:sz w:val="24"/>
          <w:szCs w:val="24"/>
        </w:rPr>
        <w:t xml:space="preserve"> children by allowing them to terminate the visit early if they express fear of their </w:t>
      </w:r>
      <w:r w:rsidR="00817FFE">
        <w:rPr>
          <w:rFonts w:ascii="TimesNewRoman" w:hAnsi="TimesNewRoman"/>
          <w:sz w:val="24"/>
          <w:szCs w:val="24"/>
        </w:rPr>
        <w:t>rejected</w:t>
      </w:r>
      <w:r>
        <w:rPr>
          <w:rFonts w:ascii="TimesNewRoman" w:hAnsi="TimesNewRoman"/>
          <w:sz w:val="24"/>
          <w:szCs w:val="24"/>
        </w:rPr>
        <w:t xml:space="preserve"> parent, merely because the parent imposes discipline and limits; the attorney for the child merely mimics the w</w:t>
      </w:r>
      <w:r w:rsidR="00601776">
        <w:rPr>
          <w:rFonts w:ascii="TimesNewRoman" w:hAnsi="TimesNewRoman"/>
          <w:sz w:val="24"/>
          <w:szCs w:val="24"/>
        </w:rPr>
        <w:t>ishes</w:t>
      </w:r>
      <w:r>
        <w:rPr>
          <w:rFonts w:ascii="TimesNewRoman" w:hAnsi="TimesNewRoman"/>
          <w:sz w:val="24"/>
          <w:szCs w:val="24"/>
        </w:rPr>
        <w:t xml:space="preserve"> of the child client</w:t>
      </w:r>
      <w:r w:rsidR="00817FFE">
        <w:rPr>
          <w:rFonts w:ascii="TimesNewRoman" w:hAnsi="TimesNewRoman"/>
          <w:sz w:val="24"/>
          <w:szCs w:val="24"/>
        </w:rPr>
        <w:t>,</w:t>
      </w:r>
      <w:r>
        <w:rPr>
          <w:rFonts w:ascii="TimesNewRoman" w:hAnsi="TimesNewRoman"/>
          <w:sz w:val="24"/>
          <w:szCs w:val="24"/>
        </w:rPr>
        <w:t xml:space="preserve"> who is the puppet of the ventriloquist </w:t>
      </w:r>
      <w:r w:rsidR="00817FFE">
        <w:rPr>
          <w:rFonts w:ascii="TimesNewRoman" w:hAnsi="TimesNewRoman"/>
          <w:sz w:val="24"/>
          <w:szCs w:val="24"/>
        </w:rPr>
        <w:t>favored</w:t>
      </w:r>
      <w:r>
        <w:rPr>
          <w:rFonts w:ascii="TimesNewRoman" w:hAnsi="TimesNewRoman"/>
          <w:sz w:val="24"/>
          <w:szCs w:val="24"/>
        </w:rPr>
        <w:t xml:space="preserve"> parent; and the judge fails to enforce visitation due to the child's spurious expressions of fear for the </w:t>
      </w:r>
      <w:r w:rsidR="00817FFE">
        <w:rPr>
          <w:rFonts w:ascii="TimesNewRoman" w:hAnsi="TimesNewRoman"/>
          <w:sz w:val="24"/>
          <w:szCs w:val="24"/>
        </w:rPr>
        <w:t>rejected</w:t>
      </w:r>
      <w:r>
        <w:rPr>
          <w:rFonts w:ascii="TimesNewRoman" w:hAnsi="TimesNewRoman"/>
          <w:sz w:val="24"/>
          <w:szCs w:val="24"/>
        </w:rPr>
        <w:t xml:space="preserve"> parent</w:t>
      </w:r>
      <w:r w:rsidR="00835808">
        <w:rPr>
          <w:rFonts w:ascii="TimesNewRoman" w:hAnsi="TimesNewRoman"/>
          <w:sz w:val="24"/>
          <w:szCs w:val="24"/>
        </w:rPr>
        <w:t xml:space="preserve"> and threats of self-harm</w:t>
      </w:r>
      <w:r>
        <w:rPr>
          <w:rFonts w:ascii="TimesNewRoman" w:hAnsi="TimesNewRoman"/>
          <w:sz w:val="24"/>
          <w:szCs w:val="24"/>
        </w:rPr>
        <w:t xml:space="preserve">. </w:t>
      </w:r>
    </w:p>
    <w:p w14:paraId="63A9DB2C" w14:textId="77777777" w:rsidR="00D00539" w:rsidRPr="00601776" w:rsidRDefault="00817FFE" w:rsidP="00817FFE">
      <w:pPr>
        <w:pStyle w:val="NormalWeb"/>
        <w:jc w:val="both"/>
        <w:rPr>
          <w:rFonts w:ascii="TimesNewRoman" w:hAnsi="TimesNewRoman" w:hint="eastAsia"/>
          <w:color w:val="C0504D" w:themeColor="accent2"/>
          <w:sz w:val="24"/>
          <w:szCs w:val="24"/>
        </w:rPr>
      </w:pP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What we, as the professionals who intervene in child custody, fail to do is to recognize that </w:t>
      </w:r>
      <w:r w:rsidRPr="00601776">
        <w:rPr>
          <w:rFonts w:ascii="TimesNewRoman" w:hAnsi="TimesNewRoman" w:hint="eastAsia"/>
          <w:color w:val="C0504D" w:themeColor="accent2"/>
          <w:sz w:val="24"/>
          <w:szCs w:val="24"/>
        </w:rPr>
        <w:t>the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 issue is not </w:t>
      </w:r>
      <w:r w:rsidRPr="00601776">
        <w:rPr>
          <w:rFonts w:ascii="TimesNewRoman" w:hAnsi="TimesNewRoman"/>
          <w:i/>
          <w:color w:val="C0504D" w:themeColor="accent2"/>
          <w:sz w:val="24"/>
          <w:szCs w:val="24"/>
        </w:rPr>
        <w:t>that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 a child has rejected a parent bu</w:t>
      </w:r>
      <w:r w:rsidR="00601776">
        <w:rPr>
          <w:rFonts w:ascii="TimesNewRoman" w:hAnsi="TimesNewRoman"/>
          <w:color w:val="C0504D" w:themeColor="accent2"/>
          <w:sz w:val="24"/>
          <w:szCs w:val="24"/>
        </w:rPr>
        <w:t>t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 </w:t>
      </w:r>
      <w:r w:rsidRPr="00601776">
        <w:rPr>
          <w:rFonts w:ascii="TimesNewRoman" w:hAnsi="TimesNewRoman"/>
          <w:i/>
          <w:color w:val="C0504D" w:themeColor="accent2"/>
          <w:sz w:val="24"/>
          <w:szCs w:val="24"/>
        </w:rPr>
        <w:t>why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 the child </w:t>
      </w:r>
      <w:r w:rsidR="00601776">
        <w:rPr>
          <w:rFonts w:ascii="TimesNewRoman" w:hAnsi="TimesNewRoman"/>
          <w:color w:val="C0504D" w:themeColor="accent2"/>
          <w:sz w:val="24"/>
          <w:szCs w:val="24"/>
        </w:rPr>
        <w:t xml:space="preserve">has 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>reject</w:t>
      </w:r>
      <w:r w:rsidR="00601776">
        <w:rPr>
          <w:rFonts w:ascii="TimesNewRoman" w:hAnsi="TimesNewRoman"/>
          <w:color w:val="C0504D" w:themeColor="accent2"/>
          <w:sz w:val="24"/>
          <w:szCs w:val="24"/>
        </w:rPr>
        <w:t>ed</w:t>
      </w:r>
      <w:r w:rsidRPr="00601776">
        <w:rPr>
          <w:rFonts w:ascii="TimesNewRoman" w:hAnsi="TimesNewRoman"/>
          <w:color w:val="C0504D" w:themeColor="accent2"/>
          <w:sz w:val="24"/>
          <w:szCs w:val="24"/>
        </w:rPr>
        <w:t xml:space="preserve"> a parent. </w:t>
      </w:r>
    </w:p>
    <w:p w14:paraId="064A0313" w14:textId="77777777" w:rsidR="00C062B7" w:rsidRDefault="00C062B7" w:rsidP="00B12EB1">
      <w:pPr>
        <w:pStyle w:val="NormalWeb"/>
        <w:jc w:val="both"/>
        <w:rPr>
          <w:rFonts w:ascii="TimesNewRoman" w:hAnsi="TimesNewRoman" w:hint="eastAsia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We must implement what we have learned about healthy child development: 1) that</w:t>
      </w:r>
      <w:r w:rsidR="00D00539">
        <w:rPr>
          <w:rFonts w:ascii="TimesNewRoman" w:hAnsi="TimesNewRoman"/>
          <w:sz w:val="24"/>
          <w:szCs w:val="24"/>
        </w:rPr>
        <w:t xml:space="preserve"> </w:t>
      </w:r>
      <w:r w:rsidR="00D00539" w:rsidRPr="009D6365">
        <w:rPr>
          <w:rFonts w:ascii="TimesNewRoman" w:hAnsi="TimesNewRoman"/>
          <w:sz w:val="24"/>
          <w:szCs w:val="24"/>
        </w:rPr>
        <w:t xml:space="preserve">children cannot grow up healthy carrying around a </w:t>
      </w:r>
      <w:r w:rsidR="00817FFE" w:rsidRPr="009D6365">
        <w:rPr>
          <w:rFonts w:ascii="TimesNewRoman" w:hAnsi="TimesNewRoman"/>
          <w:sz w:val="24"/>
          <w:szCs w:val="24"/>
        </w:rPr>
        <w:t>50-pound</w:t>
      </w:r>
      <w:r w:rsidR="00D00539" w:rsidRPr="009D6365">
        <w:rPr>
          <w:rFonts w:ascii="TimesNewRoman" w:hAnsi="TimesNewRoman"/>
          <w:sz w:val="24"/>
          <w:szCs w:val="24"/>
        </w:rPr>
        <w:t xml:space="preserve"> bowling ball of a</w:t>
      </w:r>
      <w:r w:rsidR="00817FFE" w:rsidRPr="009D6365">
        <w:rPr>
          <w:rFonts w:ascii="TimesNewRoman" w:hAnsi="TimesNewRoman"/>
          <w:sz w:val="24"/>
          <w:szCs w:val="24"/>
        </w:rPr>
        <w:t>nger and hatred for a parent—especially in situations absent abuse and neglect on the parent of the</w:t>
      </w:r>
      <w:r w:rsidR="009D6365">
        <w:rPr>
          <w:rFonts w:ascii="TimesNewRoman" w:hAnsi="TimesNewRoman"/>
          <w:sz w:val="24"/>
          <w:szCs w:val="24"/>
        </w:rPr>
        <w:t xml:space="preserve"> rejected parent;</w:t>
      </w:r>
      <w:r w:rsidR="00D00539">
        <w:rPr>
          <w:rFonts w:ascii="TimesNewRoman" w:hAnsi="TimesNewRoman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2) </w:t>
      </w:r>
      <w:r w:rsidR="00817FFE">
        <w:rPr>
          <w:rFonts w:ascii="TimesNewRoman" w:hAnsi="TimesNewRoman"/>
          <w:sz w:val="24"/>
          <w:szCs w:val="24"/>
        </w:rPr>
        <w:t>that the</w:t>
      </w:r>
      <w:r w:rsidR="00B12EB1" w:rsidRPr="00B12EB1">
        <w:t xml:space="preserve"> </w:t>
      </w:r>
      <w:r w:rsidR="00B12EB1" w:rsidRPr="00B12EB1">
        <w:rPr>
          <w:sz w:val="24"/>
          <w:szCs w:val="24"/>
        </w:rPr>
        <w:t>child’s</w:t>
      </w:r>
      <w:r w:rsidR="00B12EB1">
        <w:rPr>
          <w:sz w:val="24"/>
          <w:szCs w:val="24"/>
        </w:rPr>
        <w:t xml:space="preserve"> expressed</w:t>
      </w:r>
      <w:r w:rsidR="00817FFE">
        <w:rPr>
          <w:rFonts w:ascii="TimesNewRoman" w:hAnsi="TimesNewRoman"/>
          <w:sz w:val="24"/>
          <w:szCs w:val="24"/>
        </w:rPr>
        <w:t xml:space="preserve"> </w:t>
      </w:r>
      <w:r w:rsidR="00B12EB1">
        <w:rPr>
          <w:rFonts w:ascii="TimesNewRoman" w:hAnsi="TimesNewRoman"/>
          <w:sz w:val="24"/>
          <w:szCs w:val="24"/>
        </w:rPr>
        <w:t>feelings</w:t>
      </w:r>
      <w:r w:rsidR="009D6365">
        <w:rPr>
          <w:rFonts w:ascii="TimesNewRoman" w:hAnsi="TimesNewRoman"/>
          <w:sz w:val="24"/>
          <w:szCs w:val="24"/>
        </w:rPr>
        <w:t xml:space="preserve"> of fear and hatred</w:t>
      </w:r>
      <w:r w:rsidR="00B12EB1">
        <w:rPr>
          <w:rFonts w:ascii="TimesNewRoman" w:hAnsi="TimesNewRoman"/>
          <w:sz w:val="24"/>
          <w:szCs w:val="24"/>
        </w:rPr>
        <w:t xml:space="preserve"> are spurious and not genuine</w:t>
      </w:r>
      <w:r w:rsidR="009D6365">
        <w:rPr>
          <w:rFonts w:ascii="TimesNewRoman" w:hAnsi="TimesNewRoman"/>
          <w:sz w:val="24"/>
          <w:szCs w:val="24"/>
        </w:rPr>
        <w:t>; 3) that</w:t>
      </w:r>
      <w:r w:rsidR="00D00539">
        <w:rPr>
          <w:rFonts w:ascii="TimesNewRoman" w:hAnsi="TimesNewRoman"/>
          <w:sz w:val="24"/>
          <w:szCs w:val="24"/>
        </w:rPr>
        <w:t xml:space="preserve"> </w:t>
      </w:r>
      <w:r w:rsidR="009D6365">
        <w:rPr>
          <w:rFonts w:ascii="TimesNewRoman" w:hAnsi="TimesNewRoman"/>
          <w:sz w:val="24"/>
          <w:szCs w:val="24"/>
        </w:rPr>
        <w:t>r</w:t>
      </w:r>
      <w:r w:rsidR="00D00539">
        <w:rPr>
          <w:rFonts w:ascii="TimesNewRoman" w:hAnsi="TimesNewRoman"/>
          <w:sz w:val="24"/>
          <w:szCs w:val="24"/>
        </w:rPr>
        <w:t xml:space="preserve">esolution of the child's feelings must be ameliorated in therapy with the </w:t>
      </w:r>
      <w:r w:rsidR="00B12EB1">
        <w:rPr>
          <w:rFonts w:ascii="TimesNewRoman" w:hAnsi="TimesNewRoman"/>
          <w:sz w:val="24"/>
          <w:szCs w:val="24"/>
        </w:rPr>
        <w:t>rejected</w:t>
      </w:r>
      <w:r w:rsidR="00D00539">
        <w:rPr>
          <w:rFonts w:ascii="TimesNewRoman" w:hAnsi="TimesNewRoman"/>
          <w:sz w:val="24"/>
          <w:szCs w:val="24"/>
        </w:rPr>
        <w:t xml:space="preserve"> parent. </w:t>
      </w:r>
      <w:r w:rsidR="009D6365">
        <w:rPr>
          <w:rFonts w:ascii="TimesNewRoman" w:hAnsi="TimesNewRoman"/>
          <w:sz w:val="24"/>
          <w:szCs w:val="24"/>
        </w:rPr>
        <w:t>4</w:t>
      </w:r>
      <w:r>
        <w:rPr>
          <w:rFonts w:ascii="TimesNewRoman" w:hAnsi="TimesNewRoman"/>
          <w:sz w:val="24"/>
          <w:szCs w:val="24"/>
        </w:rPr>
        <w:t xml:space="preserve">) that the healthiest prognosis for children of parental separation requires the meaningful involvement by both parents; </w:t>
      </w:r>
      <w:r w:rsidR="009D6365">
        <w:rPr>
          <w:rFonts w:ascii="TimesNewRoman" w:hAnsi="TimesNewRoman"/>
          <w:sz w:val="24"/>
          <w:szCs w:val="24"/>
        </w:rPr>
        <w:t>5</w:t>
      </w:r>
      <w:r>
        <w:rPr>
          <w:rFonts w:ascii="TimesNewRoman" w:hAnsi="TimesNewRoman"/>
          <w:sz w:val="24"/>
          <w:szCs w:val="24"/>
        </w:rPr>
        <w:t>)</w:t>
      </w:r>
      <w:r w:rsidR="009D6365">
        <w:rPr>
          <w:rFonts w:ascii="TimesNewRoman" w:hAnsi="TimesNewRoman"/>
          <w:sz w:val="24"/>
          <w:szCs w:val="24"/>
        </w:rPr>
        <w:t xml:space="preserve"> that a civil and respectful co-parenting relationship is what the child commands and that mature parents who are serving their</w:t>
      </w:r>
      <w:r w:rsidR="009D6365" w:rsidRPr="009D6365">
        <w:t xml:space="preserve"> </w:t>
      </w:r>
      <w:r w:rsidR="009D6365">
        <w:rPr>
          <w:sz w:val="24"/>
          <w:szCs w:val="24"/>
        </w:rPr>
        <w:t>c</w:t>
      </w:r>
      <w:r w:rsidR="009D6365" w:rsidRPr="009D6365">
        <w:rPr>
          <w:sz w:val="24"/>
          <w:szCs w:val="24"/>
        </w:rPr>
        <w:t>hild’s</w:t>
      </w:r>
      <w:r w:rsidR="009D6365">
        <w:rPr>
          <w:rFonts w:ascii="TimesNewRoman" w:hAnsi="TimesNewRoman"/>
          <w:sz w:val="24"/>
          <w:szCs w:val="24"/>
        </w:rPr>
        <w:t xml:space="preserve"> best interests will subvert their feelings for their former partner to their love for their child.</w:t>
      </w:r>
    </w:p>
    <w:p w14:paraId="6064AC71" w14:textId="77777777" w:rsidR="00D00539" w:rsidRPr="009D6365" w:rsidRDefault="009D6365" w:rsidP="00B12EB1">
      <w:pPr>
        <w:pStyle w:val="NormalWeb"/>
        <w:jc w:val="both"/>
        <w:rPr>
          <w:color w:val="C0504D" w:themeColor="accent2"/>
          <w:sz w:val="28"/>
          <w:szCs w:val="28"/>
        </w:rPr>
      </w:pPr>
      <w:r w:rsidRPr="009D6365">
        <w:rPr>
          <w:rFonts w:ascii="TimesNewRoman" w:hAnsi="TimesNewRoman"/>
          <w:color w:val="C0504D" w:themeColor="accent2"/>
          <w:sz w:val="28"/>
          <w:szCs w:val="28"/>
        </w:rPr>
        <w:t>T</w:t>
      </w:r>
      <w:r w:rsidR="00D00539" w:rsidRPr="009D6365">
        <w:rPr>
          <w:rFonts w:ascii="TimesNewRoman" w:hAnsi="TimesNewRoman"/>
          <w:color w:val="C0504D" w:themeColor="accent2"/>
          <w:sz w:val="28"/>
          <w:szCs w:val="28"/>
        </w:rPr>
        <w:t>he severing of the r</w:t>
      </w:r>
      <w:r w:rsidR="00B12EB1" w:rsidRPr="009D6365">
        <w:rPr>
          <w:rFonts w:ascii="TimesNewRoman" w:hAnsi="TimesNewRoman"/>
          <w:color w:val="C0504D" w:themeColor="accent2"/>
          <w:sz w:val="28"/>
          <w:szCs w:val="28"/>
        </w:rPr>
        <w:t>elationship between a</w:t>
      </w:r>
      <w:r>
        <w:rPr>
          <w:rFonts w:ascii="TimesNewRoman" w:hAnsi="TimesNewRoman"/>
          <w:color w:val="C0504D" w:themeColor="accent2"/>
          <w:sz w:val="28"/>
          <w:szCs w:val="28"/>
        </w:rPr>
        <w:t xml:space="preserve"> fit parent and </w:t>
      </w:r>
      <w:r w:rsidR="00D00539" w:rsidRPr="009D6365">
        <w:rPr>
          <w:rFonts w:ascii="TimesNewRoman" w:hAnsi="TimesNewRoman"/>
          <w:color w:val="C0504D" w:themeColor="accent2"/>
          <w:sz w:val="28"/>
          <w:szCs w:val="28"/>
        </w:rPr>
        <w:t xml:space="preserve">child </w:t>
      </w:r>
      <w:r w:rsidR="00B12EB1" w:rsidRPr="009D6365">
        <w:rPr>
          <w:rFonts w:ascii="TimesNewRoman" w:hAnsi="TimesNewRoman"/>
          <w:color w:val="C0504D" w:themeColor="accent2"/>
          <w:sz w:val="28"/>
          <w:szCs w:val="28"/>
        </w:rPr>
        <w:t>can never serve the</w:t>
      </w:r>
      <w:r w:rsidR="00B12EB1" w:rsidRPr="009D6365">
        <w:rPr>
          <w:color w:val="C0504D" w:themeColor="accent2"/>
          <w:sz w:val="28"/>
          <w:szCs w:val="28"/>
        </w:rPr>
        <w:t xml:space="preserve"> child’s</w:t>
      </w:r>
      <w:r w:rsidR="00B12EB1" w:rsidRPr="009D6365">
        <w:rPr>
          <w:rFonts w:ascii="TimesNewRoman" w:hAnsi="TimesNewRoman"/>
          <w:color w:val="C0504D" w:themeColor="accent2"/>
          <w:sz w:val="28"/>
          <w:szCs w:val="28"/>
        </w:rPr>
        <w:t xml:space="preserve"> best interests.</w:t>
      </w:r>
      <w:r w:rsidR="00D00539" w:rsidRPr="009D6365">
        <w:rPr>
          <w:rFonts w:ascii="TimesNewRoman" w:hAnsi="TimesNewRoman"/>
          <w:color w:val="C0504D" w:themeColor="accent2"/>
          <w:sz w:val="28"/>
          <w:szCs w:val="28"/>
        </w:rPr>
        <w:t xml:space="preserve"> </w:t>
      </w:r>
    </w:p>
    <w:p w14:paraId="11386244" w14:textId="77777777" w:rsidR="005A2C4C" w:rsidRDefault="005A2C4C"/>
    <w:sectPr w:rsidR="005A2C4C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39"/>
    <w:rsid w:val="00125E2A"/>
    <w:rsid w:val="005A2C4C"/>
    <w:rsid w:val="00601776"/>
    <w:rsid w:val="006A45A8"/>
    <w:rsid w:val="00817FFE"/>
    <w:rsid w:val="00835808"/>
    <w:rsid w:val="009B4F34"/>
    <w:rsid w:val="009D6365"/>
    <w:rsid w:val="00B12EB1"/>
    <w:rsid w:val="00C062B7"/>
    <w:rsid w:val="00C609B6"/>
    <w:rsid w:val="00D00539"/>
    <w:rsid w:val="00E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CD1D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5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4606</Characters>
  <Application>Microsoft Macintosh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T. Kloth-Zanard</cp:lastModifiedBy>
  <cp:revision>2</cp:revision>
  <dcterms:created xsi:type="dcterms:W3CDTF">2016-04-17T16:57:00Z</dcterms:created>
  <dcterms:modified xsi:type="dcterms:W3CDTF">2016-04-17T16:57:00Z</dcterms:modified>
</cp:coreProperties>
</file>